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8" w:rsidRPr="005E0BAE" w:rsidRDefault="00B910E8" w:rsidP="0020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FB" w:rsidRPr="005E0BAE" w:rsidRDefault="002209FB" w:rsidP="0020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40" w:rsidRPr="005E0BAE" w:rsidRDefault="00FF0040" w:rsidP="0020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27" w:rsidRDefault="00A84327" w:rsidP="00A8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>ПРОТОКОЛ</w:t>
      </w:r>
    </w:p>
    <w:p w:rsidR="00FF0040" w:rsidRPr="005E0BAE" w:rsidRDefault="001C7DFF" w:rsidP="00A8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0BAE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0BA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Республикой Южная Осетия о </w:t>
      </w:r>
      <w:r>
        <w:rPr>
          <w:rFonts w:ascii="Times New Roman" w:hAnsi="Times New Roman" w:cs="Times New Roman"/>
          <w:sz w:val="28"/>
          <w:szCs w:val="28"/>
        </w:rPr>
        <w:t>содействии реализации Государственной программы социально-экономического развития Республики Южная Осетия на 2022</w:t>
      </w:r>
      <w:r w:rsidRPr="005E0B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2025 годы </w:t>
      </w:r>
      <w:r w:rsidR="0021665F">
        <w:rPr>
          <w:rFonts w:ascii="Times New Roman" w:hAnsi="Times New Roman" w:cs="Times New Roman"/>
          <w:sz w:val="28"/>
          <w:szCs w:val="28"/>
        </w:rPr>
        <w:t>от</w:t>
      </w:r>
      <w:r w:rsidR="002A2586">
        <w:rPr>
          <w:rFonts w:ascii="Times New Roman" w:hAnsi="Times New Roman" w:cs="Times New Roman"/>
          <w:sz w:val="28"/>
          <w:szCs w:val="28"/>
        </w:rPr>
        <w:t xml:space="preserve"> 4 августа 2022 г.</w:t>
      </w:r>
    </w:p>
    <w:p w:rsidR="00A84327" w:rsidRDefault="00A84327" w:rsidP="0020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35" w:rsidRPr="005E0BAE" w:rsidRDefault="00D83435" w:rsidP="0020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40" w:rsidRPr="005E0BAE" w:rsidRDefault="00FF0040" w:rsidP="00FF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>Российская Федерация и Республика Южная Осетия, именуемые в дальнейшем Сторонами,</w:t>
      </w:r>
    </w:p>
    <w:p w:rsidR="00A84327" w:rsidRPr="005E0BAE" w:rsidRDefault="00FF0040" w:rsidP="00FF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>руководствуясь положени</w:t>
      </w:r>
      <w:r w:rsidR="001C7DFF">
        <w:rPr>
          <w:rFonts w:ascii="Times New Roman" w:hAnsi="Times New Roman" w:cs="Times New Roman"/>
          <w:sz w:val="28"/>
          <w:szCs w:val="28"/>
        </w:rPr>
        <w:t>я</w:t>
      </w:r>
      <w:r w:rsidR="00B52CA6" w:rsidRPr="005E0BAE">
        <w:rPr>
          <w:rFonts w:ascii="Times New Roman" w:hAnsi="Times New Roman" w:cs="Times New Roman"/>
          <w:sz w:val="28"/>
          <w:szCs w:val="28"/>
        </w:rPr>
        <w:t>м</w:t>
      </w:r>
      <w:r w:rsidR="001C7DFF">
        <w:rPr>
          <w:rFonts w:ascii="Times New Roman" w:hAnsi="Times New Roman" w:cs="Times New Roman"/>
          <w:sz w:val="28"/>
          <w:szCs w:val="28"/>
        </w:rPr>
        <w:t>и</w:t>
      </w:r>
      <w:r w:rsidRP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A84327" w:rsidRPr="005E0BAE">
        <w:rPr>
          <w:rFonts w:ascii="Times New Roman" w:hAnsi="Times New Roman" w:cs="Times New Roman"/>
          <w:sz w:val="28"/>
          <w:szCs w:val="28"/>
        </w:rPr>
        <w:t>пункт</w:t>
      </w:r>
      <w:r w:rsidR="00B52CA6" w:rsidRPr="005E0BAE">
        <w:rPr>
          <w:rFonts w:ascii="Times New Roman" w:hAnsi="Times New Roman" w:cs="Times New Roman"/>
          <w:sz w:val="28"/>
          <w:szCs w:val="28"/>
        </w:rPr>
        <w:t>а</w:t>
      </w:r>
      <w:r w:rsidR="00A84327" w:rsidRP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1C7DFF">
        <w:rPr>
          <w:rFonts w:ascii="Times New Roman" w:hAnsi="Times New Roman" w:cs="Times New Roman"/>
          <w:sz w:val="28"/>
          <w:szCs w:val="28"/>
        </w:rPr>
        <w:t>4</w:t>
      </w:r>
      <w:r w:rsidR="00A84327" w:rsidRPr="005E0BA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C7DFF">
        <w:rPr>
          <w:rFonts w:ascii="Times New Roman" w:hAnsi="Times New Roman" w:cs="Times New Roman"/>
          <w:sz w:val="28"/>
          <w:szCs w:val="28"/>
        </w:rPr>
        <w:t>10, пункта 2 статьи 13</w:t>
      </w:r>
      <w:r w:rsidR="00A84327" w:rsidRP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752C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52C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2CBB" w:rsidRPr="00752CBB">
        <w:rPr>
          <w:rFonts w:ascii="Times New Roman" w:hAnsi="Times New Roman" w:cs="Times New Roman"/>
          <w:sz w:val="28"/>
          <w:szCs w:val="28"/>
        </w:rPr>
        <w:t xml:space="preserve"> </w:t>
      </w:r>
      <w:r w:rsidR="00A84327" w:rsidRPr="005E0B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C7DFF" w:rsidRPr="005E0BAE">
        <w:rPr>
          <w:rFonts w:ascii="Times New Roman" w:hAnsi="Times New Roman" w:cs="Times New Roman"/>
          <w:sz w:val="28"/>
          <w:szCs w:val="28"/>
        </w:rPr>
        <w:t xml:space="preserve">между Российской Федерацией и Республикой Южная Осетия </w:t>
      </w:r>
      <w:r w:rsidR="00FF405D">
        <w:rPr>
          <w:rFonts w:ascii="Times New Roman" w:hAnsi="Times New Roman" w:cs="Times New Roman"/>
          <w:sz w:val="28"/>
          <w:szCs w:val="28"/>
        </w:rPr>
        <w:br/>
      </w:r>
      <w:r w:rsidR="001C7DFF" w:rsidRPr="005E0BAE">
        <w:rPr>
          <w:rFonts w:ascii="Times New Roman" w:hAnsi="Times New Roman" w:cs="Times New Roman"/>
          <w:sz w:val="28"/>
          <w:szCs w:val="28"/>
        </w:rPr>
        <w:t xml:space="preserve">о </w:t>
      </w:r>
      <w:r w:rsidR="001C7DFF">
        <w:rPr>
          <w:rFonts w:ascii="Times New Roman" w:hAnsi="Times New Roman" w:cs="Times New Roman"/>
          <w:sz w:val="28"/>
          <w:szCs w:val="28"/>
        </w:rPr>
        <w:t>содействии реализации Государственной программы социально-экономического развития Республики Южная Осетия на 2022</w:t>
      </w:r>
      <w:r w:rsidR="001C7DFF" w:rsidRPr="005E0BAE">
        <w:rPr>
          <w:rFonts w:ascii="Times New Roman" w:hAnsi="Times New Roman" w:cs="Times New Roman"/>
          <w:sz w:val="28"/>
          <w:szCs w:val="28"/>
        </w:rPr>
        <w:t>–</w:t>
      </w:r>
      <w:r w:rsidR="001C7DFF">
        <w:rPr>
          <w:rFonts w:ascii="Times New Roman" w:hAnsi="Times New Roman" w:cs="Times New Roman"/>
          <w:sz w:val="28"/>
          <w:szCs w:val="28"/>
        </w:rPr>
        <w:t xml:space="preserve">2025 годы </w:t>
      </w:r>
      <w:r w:rsidR="0021665F">
        <w:rPr>
          <w:rFonts w:ascii="Times New Roman" w:hAnsi="Times New Roman" w:cs="Times New Roman"/>
          <w:sz w:val="28"/>
          <w:szCs w:val="28"/>
        </w:rPr>
        <w:t>от</w:t>
      </w:r>
      <w:r w:rsidR="001C7DFF">
        <w:rPr>
          <w:rFonts w:ascii="Times New Roman" w:hAnsi="Times New Roman" w:cs="Times New Roman"/>
          <w:sz w:val="28"/>
          <w:szCs w:val="28"/>
        </w:rPr>
        <w:t xml:space="preserve"> 4 августа 2022 г.</w:t>
      </w:r>
      <w:r w:rsidR="00A84327" w:rsidRPr="005E0BAE">
        <w:rPr>
          <w:rFonts w:ascii="Times New Roman" w:hAnsi="Times New Roman" w:cs="Times New Roman"/>
          <w:sz w:val="28"/>
          <w:szCs w:val="28"/>
        </w:rPr>
        <w:t>,</w:t>
      </w:r>
    </w:p>
    <w:p w:rsidR="00FF0040" w:rsidRPr="005E0BAE" w:rsidRDefault="00FF0040" w:rsidP="00FF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341195" w:rsidRDefault="00341195" w:rsidP="0034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95" w:rsidRDefault="00341195" w:rsidP="00341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341195" w:rsidRDefault="00341195" w:rsidP="00341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195" w:rsidRDefault="00341195" w:rsidP="0034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Целевые значения среднего уровня оплаты труда работников </w:t>
      </w:r>
      <w:r w:rsidRPr="004C1890">
        <w:rPr>
          <w:rFonts w:ascii="Times New Roman" w:hAnsi="Times New Roman" w:cs="Times New Roman"/>
          <w:sz w:val="28"/>
          <w:szCs w:val="28"/>
        </w:rPr>
        <w:t>органов государственного управления Республики Южная Осетия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2166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устанавливаются согласно приложению № </w:t>
      </w:r>
      <w:r w:rsidR="00472420">
        <w:rPr>
          <w:rFonts w:ascii="Times New Roman" w:hAnsi="Times New Roman" w:cs="Times New Roman"/>
          <w:sz w:val="28"/>
          <w:szCs w:val="28"/>
        </w:rPr>
        <w:t>1</w:t>
      </w:r>
      <w:r w:rsidR="00D83435">
        <w:rPr>
          <w:rFonts w:ascii="Times New Roman" w:hAnsi="Times New Roman" w:cs="Times New Roman"/>
          <w:sz w:val="28"/>
          <w:szCs w:val="28"/>
        </w:rPr>
        <w:t xml:space="preserve">, </w:t>
      </w:r>
      <w:r w:rsidR="00D83435" w:rsidRPr="00822D70">
        <w:rPr>
          <w:rFonts w:ascii="Times New Roman" w:hAnsi="Times New Roman" w:cs="Times New Roman"/>
          <w:sz w:val="28"/>
          <w:szCs w:val="28"/>
        </w:rPr>
        <w:t>составляющему неотъемлемую часть настоящего Протокола</w:t>
      </w:r>
      <w:r w:rsidR="0021665F">
        <w:rPr>
          <w:rFonts w:ascii="Times New Roman" w:hAnsi="Times New Roman" w:cs="Times New Roman"/>
          <w:sz w:val="28"/>
          <w:szCs w:val="28"/>
        </w:rPr>
        <w:t>.</w:t>
      </w:r>
    </w:p>
    <w:p w:rsidR="00341195" w:rsidRDefault="00341195" w:rsidP="0034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Средний коэффициент роста заработной платы </w:t>
      </w:r>
      <w:r w:rsidRPr="006456B0">
        <w:rPr>
          <w:rFonts w:ascii="Times New Roman" w:eastAsia="Calibri" w:hAnsi="Times New Roman" w:cs="Times New Roman"/>
          <w:sz w:val="28"/>
          <w:szCs w:val="28"/>
        </w:rPr>
        <w:t>лиц, занимающих государственные должности Республики Южная Осетия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43D4" w:rsidRPr="009D2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лиц, занимающих государственные должности в силовых и правоохранительных органах Республики Южная Осетия,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166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устанавлива</w:t>
      </w:r>
      <w:r w:rsidR="002166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1665F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472420">
        <w:rPr>
          <w:rFonts w:ascii="Times New Roman" w:hAnsi="Times New Roman" w:cs="Times New Roman"/>
          <w:sz w:val="28"/>
          <w:szCs w:val="28"/>
        </w:rPr>
        <w:t>2</w:t>
      </w:r>
      <w:r w:rsidR="00D83435">
        <w:rPr>
          <w:rFonts w:ascii="Times New Roman" w:hAnsi="Times New Roman" w:cs="Times New Roman"/>
          <w:sz w:val="28"/>
          <w:szCs w:val="28"/>
        </w:rPr>
        <w:t xml:space="preserve">, </w:t>
      </w:r>
      <w:r w:rsidR="00D83435" w:rsidRPr="00822D70">
        <w:rPr>
          <w:rFonts w:ascii="Times New Roman" w:hAnsi="Times New Roman" w:cs="Times New Roman"/>
          <w:sz w:val="28"/>
          <w:szCs w:val="28"/>
        </w:rPr>
        <w:t>составляющему неотъемлемую часть настоящего Протокола</w:t>
      </w:r>
      <w:r w:rsidR="0021665F">
        <w:rPr>
          <w:rFonts w:ascii="Times New Roman" w:hAnsi="Times New Roman" w:cs="Times New Roman"/>
          <w:sz w:val="28"/>
          <w:szCs w:val="28"/>
        </w:rPr>
        <w:t>.</w:t>
      </w:r>
    </w:p>
    <w:p w:rsidR="00341195" w:rsidRDefault="00341195" w:rsidP="00341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65F" w:rsidRPr="005E0BAE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665F" w:rsidRPr="005E0BAE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65F" w:rsidRDefault="009B7AC9" w:rsidP="0021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665F" w:rsidRPr="005E0B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1665F">
        <w:rPr>
          <w:rFonts w:ascii="Times New Roman" w:hAnsi="Times New Roman" w:cs="Times New Roman"/>
          <w:sz w:val="28"/>
          <w:szCs w:val="28"/>
        </w:rPr>
        <w:t>6</w:t>
      </w:r>
      <w:r w:rsidR="0021665F" w:rsidRP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21665F">
        <w:rPr>
          <w:rFonts w:ascii="Times New Roman" w:hAnsi="Times New Roman" w:cs="Times New Roman"/>
          <w:sz w:val="28"/>
          <w:szCs w:val="28"/>
        </w:rPr>
        <w:t xml:space="preserve">к </w:t>
      </w:r>
      <w:r w:rsidR="0021665F" w:rsidRPr="005E0BAE">
        <w:rPr>
          <w:rFonts w:ascii="Times New Roman" w:hAnsi="Times New Roman" w:cs="Times New Roman"/>
          <w:sz w:val="28"/>
          <w:szCs w:val="28"/>
        </w:rPr>
        <w:t>Соглашени</w:t>
      </w:r>
      <w:r w:rsidR="0021665F">
        <w:rPr>
          <w:rFonts w:ascii="Times New Roman" w:hAnsi="Times New Roman" w:cs="Times New Roman"/>
          <w:sz w:val="28"/>
          <w:szCs w:val="28"/>
        </w:rPr>
        <w:t>ю</w:t>
      </w:r>
      <w:r w:rsidR="0021665F" w:rsidRPr="005E0BA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</w:t>
      </w:r>
      <w:r w:rsidR="0021665F">
        <w:rPr>
          <w:rFonts w:ascii="Times New Roman" w:hAnsi="Times New Roman" w:cs="Times New Roman"/>
          <w:sz w:val="28"/>
          <w:szCs w:val="28"/>
        </w:rPr>
        <w:br/>
      </w:r>
      <w:r w:rsidR="0021665F" w:rsidRPr="005E0BAE">
        <w:rPr>
          <w:rFonts w:ascii="Times New Roman" w:hAnsi="Times New Roman" w:cs="Times New Roman"/>
          <w:sz w:val="28"/>
          <w:szCs w:val="28"/>
        </w:rPr>
        <w:t xml:space="preserve">и Республикой Южная Осетия о </w:t>
      </w:r>
      <w:r w:rsidR="0021665F">
        <w:rPr>
          <w:rFonts w:ascii="Times New Roman" w:hAnsi="Times New Roman" w:cs="Times New Roman"/>
          <w:sz w:val="28"/>
          <w:szCs w:val="28"/>
        </w:rPr>
        <w:t>содействии реализации Государственной программы социально-экономического развития Республики Южная Осетия на 2022</w:t>
      </w:r>
      <w:r w:rsidR="0021665F" w:rsidRPr="005E0BAE">
        <w:rPr>
          <w:rFonts w:ascii="Times New Roman" w:hAnsi="Times New Roman" w:cs="Times New Roman"/>
          <w:sz w:val="28"/>
          <w:szCs w:val="28"/>
        </w:rPr>
        <w:t>–</w:t>
      </w:r>
      <w:r w:rsidR="0021665F">
        <w:rPr>
          <w:rFonts w:ascii="Times New Roman" w:hAnsi="Times New Roman" w:cs="Times New Roman"/>
          <w:sz w:val="28"/>
          <w:szCs w:val="28"/>
        </w:rPr>
        <w:t>2025 годы от 4 августа 2022 г.</w:t>
      </w:r>
      <w:r w:rsidR="0021665F" w:rsidRPr="005E0B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2D9D" w:rsidRPr="005E0BAE" w:rsidRDefault="000D2D9D" w:rsidP="0021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65F" w:rsidRPr="005E0BAE" w:rsidRDefault="0021665F" w:rsidP="002166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BAE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1665F" w:rsidRPr="005E0BAE" w:rsidRDefault="0021665F" w:rsidP="002166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 xml:space="preserve">к Соглашению между </w:t>
      </w:r>
    </w:p>
    <w:p w:rsidR="0021665F" w:rsidRDefault="0021665F" w:rsidP="002166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 xml:space="preserve">Российской Федерацией и Республикой Южная Осетия </w:t>
      </w:r>
      <w:r w:rsidRPr="0021665F">
        <w:rPr>
          <w:rFonts w:ascii="Times New Roman" w:hAnsi="Times New Roman" w:cs="Times New Roman"/>
          <w:sz w:val="28"/>
          <w:szCs w:val="28"/>
        </w:rPr>
        <w:t xml:space="preserve">о содействии реализации Государственной программы социально-экономического развития Республики Южная Осетия на 2022–2025 годы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21665F">
        <w:rPr>
          <w:rFonts w:ascii="Times New Roman" w:hAnsi="Times New Roman" w:cs="Times New Roman"/>
          <w:sz w:val="28"/>
          <w:szCs w:val="28"/>
        </w:rPr>
        <w:t>от 4 августа 2022 г.</w:t>
      </w:r>
    </w:p>
    <w:p w:rsidR="003F43D4" w:rsidRPr="005E0BAE" w:rsidRDefault="003F43D4" w:rsidP="002166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665F" w:rsidRPr="009D238A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ПРЕДЕЛЬНОЕ ЗНАЧЕНИЕ </w:t>
      </w:r>
    </w:p>
    <w:p w:rsidR="0021665F" w:rsidRPr="009D238A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численности работников по каждой категории работников органов государственного управления Республики Южная Осетия и лиц, </w:t>
      </w:r>
      <w:r w:rsidRPr="009D23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занимающих государственные должности Республики Южная Осетия, за исключением лиц, занимающих государственные должности в силовых и правоохранительных органах Республики Южная Осетия,</w:t>
      </w: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целей </w:t>
      </w:r>
      <w:proofErr w:type="spellStart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софинансирования</w:t>
      </w:r>
      <w:proofErr w:type="spellEnd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счет средств Российской Федерации</w:t>
      </w:r>
      <w:r w:rsidR="00472420"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2022 году</w:t>
      </w:r>
    </w:p>
    <w:p w:rsidR="0021665F" w:rsidRPr="009D238A" w:rsidRDefault="0021665F" w:rsidP="002166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0"/>
        <w:gridCol w:w="5319"/>
        <w:gridCol w:w="4111"/>
      </w:tblGrid>
      <w:tr w:rsidR="0021665F" w:rsidRPr="005E0BAE" w:rsidTr="006C49CC">
        <w:tc>
          <w:tcPr>
            <w:tcW w:w="630" w:type="dxa"/>
            <w:tcBorders>
              <w:bottom w:val="single" w:sz="4" w:space="0" w:color="auto"/>
            </w:tcBorders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численность, человек</w:t>
            </w:r>
          </w:p>
        </w:tc>
      </w:tr>
      <w:tr w:rsidR="0021665F" w:rsidRPr="005E0BAE" w:rsidTr="006C49CC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5F" w:rsidRPr="005E0BAE" w:rsidRDefault="0021665F" w:rsidP="0033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органах представительной и исполнительной власти Республики Южная Осетия, в Аппарате Правительства Республики Южная Осетия, Администрации Президента Республики Южная Осетия, Судебном департаменте при Верховном Суде Республики Южная Осетия, Центральной избирательной комиссии Республики Южная Осетия и органах судебной системы Республики Южная Осетия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1 355</w:t>
            </w:r>
          </w:p>
        </w:tc>
      </w:tr>
      <w:tr w:rsidR="0021665F" w:rsidRPr="005E0BAE" w:rsidTr="006C49C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1665F" w:rsidRPr="005E0BAE" w:rsidRDefault="0021665F" w:rsidP="0033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местных органах государственного управления Республики Южная Осетия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21665F" w:rsidRPr="005E0BAE" w:rsidTr="006C49C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1665F" w:rsidRPr="005E0BAE" w:rsidRDefault="0021665F" w:rsidP="0033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 xml:space="preserve">Лица, занимающие государственные должности Республики Южная Осетия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5F" w:rsidRPr="005E0BAE" w:rsidRDefault="0021665F" w:rsidP="0033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822D70" w:rsidRDefault="0021665F" w:rsidP="0082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>».</w:t>
      </w:r>
      <w:r w:rsidR="00822D70" w:rsidRPr="0082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9D" w:rsidRDefault="000D2D9D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51E" w:rsidRDefault="00CA651E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51E" w:rsidRDefault="00CA651E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51E" w:rsidRDefault="00CA651E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70" w:rsidRDefault="00822D70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822D70" w:rsidRDefault="00822D70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70" w:rsidRDefault="00822D70" w:rsidP="0082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0">
        <w:rPr>
          <w:rFonts w:ascii="Times New Roman" w:hAnsi="Times New Roman" w:cs="Times New Roman"/>
          <w:sz w:val="28"/>
          <w:szCs w:val="28"/>
        </w:rPr>
        <w:t xml:space="preserve">Предельное значение численности работников по каждой категории работников органов государственного управления Республики Южная Осетия и лиц, занимающих государственные должности Республики Южная Осетия, за исключением лиц, занимающих государственные должности в силовых и правоохранительных органах Республики Южная Осетия, для целей </w:t>
      </w:r>
      <w:proofErr w:type="spellStart"/>
      <w:r w:rsidRPr="00822D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2D70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D70" w:rsidRPr="00822D70" w:rsidRDefault="00D16513" w:rsidP="0082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B7AC9">
        <w:rPr>
          <w:rFonts w:ascii="Times New Roman" w:hAnsi="Times New Roman" w:cs="Times New Roman"/>
          <w:sz w:val="28"/>
          <w:szCs w:val="28"/>
        </w:rPr>
        <w:t xml:space="preserve"> </w:t>
      </w:r>
      <w:r w:rsidR="00822D70">
        <w:rPr>
          <w:rFonts w:ascii="Times New Roman" w:hAnsi="Times New Roman" w:cs="Times New Roman"/>
          <w:sz w:val="28"/>
          <w:szCs w:val="28"/>
        </w:rPr>
        <w:t>202</w:t>
      </w:r>
      <w:r w:rsidR="009B7AC9">
        <w:rPr>
          <w:rFonts w:ascii="Times New Roman" w:hAnsi="Times New Roman" w:cs="Times New Roman"/>
          <w:sz w:val="28"/>
          <w:szCs w:val="28"/>
        </w:rPr>
        <w:t>3</w:t>
      </w:r>
      <w:r w:rsidR="00822D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22D70">
        <w:rPr>
          <w:rFonts w:ascii="Times New Roman" w:hAnsi="Times New Roman" w:cs="Times New Roman"/>
          <w:sz w:val="28"/>
          <w:szCs w:val="28"/>
        </w:rPr>
        <w:t xml:space="preserve"> </w:t>
      </w:r>
      <w:r w:rsidR="00822D70" w:rsidRPr="00822D70">
        <w:rPr>
          <w:rFonts w:ascii="Times New Roman" w:hAnsi="Times New Roman" w:cs="Times New Roman"/>
          <w:sz w:val="28"/>
          <w:szCs w:val="28"/>
        </w:rPr>
        <w:t xml:space="preserve">определить согласно приложению </w:t>
      </w:r>
      <w:r w:rsidR="00822D70">
        <w:rPr>
          <w:rFonts w:ascii="Times New Roman" w:hAnsi="Times New Roman" w:cs="Times New Roman"/>
          <w:sz w:val="28"/>
          <w:szCs w:val="28"/>
        </w:rPr>
        <w:t>№</w:t>
      </w:r>
      <w:r w:rsidR="00822D70" w:rsidRPr="00822D70">
        <w:rPr>
          <w:rFonts w:ascii="Times New Roman" w:hAnsi="Times New Roman" w:cs="Times New Roman"/>
          <w:sz w:val="28"/>
          <w:szCs w:val="28"/>
        </w:rPr>
        <w:t xml:space="preserve"> </w:t>
      </w:r>
      <w:r w:rsidR="00D83435">
        <w:rPr>
          <w:rFonts w:ascii="Times New Roman" w:hAnsi="Times New Roman" w:cs="Times New Roman"/>
          <w:sz w:val="28"/>
          <w:szCs w:val="28"/>
        </w:rPr>
        <w:t>3</w:t>
      </w:r>
      <w:r w:rsidR="00822D70" w:rsidRPr="00822D70">
        <w:rPr>
          <w:rFonts w:ascii="Times New Roman" w:hAnsi="Times New Roman" w:cs="Times New Roman"/>
          <w:sz w:val="28"/>
          <w:szCs w:val="28"/>
        </w:rPr>
        <w:t>, составляющему неотъемлемую часть настоящего Протокола;</w:t>
      </w:r>
    </w:p>
    <w:p w:rsidR="00822D70" w:rsidRPr="00822D70" w:rsidRDefault="00D16513" w:rsidP="0082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D9D">
        <w:rPr>
          <w:rFonts w:ascii="Times New Roman" w:hAnsi="Times New Roman" w:cs="Times New Roman"/>
          <w:sz w:val="28"/>
          <w:szCs w:val="28"/>
        </w:rPr>
        <w:t xml:space="preserve"> 2024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22D70" w:rsidRPr="00822D70">
        <w:rPr>
          <w:rFonts w:ascii="Times New Roman" w:hAnsi="Times New Roman" w:cs="Times New Roman"/>
          <w:sz w:val="28"/>
          <w:szCs w:val="28"/>
        </w:rPr>
        <w:t xml:space="preserve"> определить согласно приложению </w:t>
      </w:r>
      <w:r w:rsidR="00822D70">
        <w:rPr>
          <w:rFonts w:ascii="Times New Roman" w:hAnsi="Times New Roman" w:cs="Times New Roman"/>
          <w:sz w:val="28"/>
          <w:szCs w:val="28"/>
        </w:rPr>
        <w:t>№</w:t>
      </w:r>
      <w:r w:rsidR="00822D70" w:rsidRPr="00822D70">
        <w:rPr>
          <w:rFonts w:ascii="Times New Roman" w:hAnsi="Times New Roman" w:cs="Times New Roman"/>
          <w:sz w:val="28"/>
          <w:szCs w:val="28"/>
        </w:rPr>
        <w:t xml:space="preserve"> </w:t>
      </w:r>
      <w:r w:rsidR="00D83435">
        <w:rPr>
          <w:rFonts w:ascii="Times New Roman" w:hAnsi="Times New Roman" w:cs="Times New Roman"/>
          <w:sz w:val="28"/>
          <w:szCs w:val="28"/>
        </w:rPr>
        <w:t>4</w:t>
      </w:r>
      <w:r w:rsidR="00822D70" w:rsidRPr="00822D70">
        <w:rPr>
          <w:rFonts w:ascii="Times New Roman" w:hAnsi="Times New Roman" w:cs="Times New Roman"/>
          <w:sz w:val="28"/>
          <w:szCs w:val="28"/>
        </w:rPr>
        <w:t>, составляющему неотъемлемую часть настоящего Протокола;</w:t>
      </w:r>
    </w:p>
    <w:p w:rsidR="00822D70" w:rsidRDefault="00D16513" w:rsidP="0082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D9D">
        <w:rPr>
          <w:rFonts w:ascii="Times New Roman" w:hAnsi="Times New Roman" w:cs="Times New Roman"/>
          <w:sz w:val="28"/>
          <w:szCs w:val="28"/>
        </w:rPr>
        <w:t xml:space="preserve"> 2025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22D70" w:rsidRPr="00822D70">
        <w:rPr>
          <w:rFonts w:ascii="Times New Roman" w:hAnsi="Times New Roman" w:cs="Times New Roman"/>
          <w:sz w:val="28"/>
          <w:szCs w:val="28"/>
        </w:rPr>
        <w:t xml:space="preserve"> определить согласно приложению </w:t>
      </w:r>
      <w:r w:rsidR="00822D70">
        <w:rPr>
          <w:rFonts w:ascii="Times New Roman" w:hAnsi="Times New Roman" w:cs="Times New Roman"/>
          <w:sz w:val="28"/>
          <w:szCs w:val="28"/>
        </w:rPr>
        <w:t>№</w:t>
      </w:r>
      <w:r w:rsidR="00822D70" w:rsidRPr="00822D70">
        <w:rPr>
          <w:rFonts w:ascii="Times New Roman" w:hAnsi="Times New Roman" w:cs="Times New Roman"/>
          <w:sz w:val="28"/>
          <w:szCs w:val="28"/>
        </w:rPr>
        <w:t xml:space="preserve"> </w:t>
      </w:r>
      <w:r w:rsidR="00D83435">
        <w:rPr>
          <w:rFonts w:ascii="Times New Roman" w:hAnsi="Times New Roman" w:cs="Times New Roman"/>
          <w:sz w:val="28"/>
          <w:szCs w:val="28"/>
        </w:rPr>
        <w:t>5</w:t>
      </w:r>
      <w:r w:rsidR="00822D70" w:rsidRPr="00822D70">
        <w:rPr>
          <w:rFonts w:ascii="Times New Roman" w:hAnsi="Times New Roman" w:cs="Times New Roman"/>
          <w:sz w:val="28"/>
          <w:szCs w:val="28"/>
        </w:rPr>
        <w:t>, составляющему неотъемл</w:t>
      </w:r>
      <w:r w:rsidR="00822D70">
        <w:rPr>
          <w:rFonts w:ascii="Times New Roman" w:hAnsi="Times New Roman" w:cs="Times New Roman"/>
          <w:sz w:val="28"/>
          <w:szCs w:val="28"/>
        </w:rPr>
        <w:t>емую часть настоящего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70" w:rsidRDefault="00822D70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27" w:rsidRPr="005E0BAE" w:rsidRDefault="00A84327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22D70">
        <w:rPr>
          <w:rFonts w:ascii="Times New Roman" w:hAnsi="Times New Roman" w:cs="Times New Roman"/>
          <w:sz w:val="28"/>
          <w:szCs w:val="28"/>
        </w:rPr>
        <w:t>4</w:t>
      </w:r>
    </w:p>
    <w:p w:rsidR="00A84327" w:rsidRPr="005E0BAE" w:rsidRDefault="00A84327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D9D" w:rsidRDefault="009849C4" w:rsidP="000D2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>Настоящ</w:t>
      </w:r>
      <w:r w:rsidR="005E0BAE" w:rsidRPr="005E0BAE">
        <w:rPr>
          <w:rFonts w:ascii="Times New Roman" w:hAnsi="Times New Roman" w:cs="Times New Roman"/>
          <w:sz w:val="28"/>
          <w:szCs w:val="28"/>
        </w:rPr>
        <w:t>и</w:t>
      </w:r>
      <w:r w:rsidRPr="005E0BAE">
        <w:rPr>
          <w:rFonts w:ascii="Times New Roman" w:hAnsi="Times New Roman" w:cs="Times New Roman"/>
          <w:sz w:val="28"/>
          <w:szCs w:val="28"/>
        </w:rPr>
        <w:t>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</w:t>
      </w:r>
      <w:r w:rsidR="005454D1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0D2D9D">
        <w:rPr>
          <w:rFonts w:ascii="Times New Roman" w:hAnsi="Times New Roman" w:cs="Times New Roman"/>
          <w:sz w:val="28"/>
          <w:szCs w:val="28"/>
        </w:rPr>
        <w:t>,</w:t>
      </w:r>
      <w:r w:rsidRP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0D2D9D">
        <w:rPr>
          <w:rFonts w:ascii="Times New Roman" w:hAnsi="Times New Roman" w:cs="Times New Roman"/>
          <w:sz w:val="28"/>
          <w:szCs w:val="28"/>
        </w:rPr>
        <w:br/>
        <w:t xml:space="preserve">и распространяется на правоотношения, возникающие с 1 января 2023 г., </w:t>
      </w:r>
      <w:r w:rsidR="000D2D9D">
        <w:rPr>
          <w:rFonts w:ascii="Times New Roman" w:hAnsi="Times New Roman" w:cs="Times New Roman"/>
          <w:sz w:val="28"/>
          <w:szCs w:val="28"/>
        </w:rPr>
        <w:br/>
        <w:t>за исключением статьи 2 настоящего Протокола, положения которой распространяется на правоотношения, возникшие с 1 мая 2022 г.</w:t>
      </w:r>
    </w:p>
    <w:p w:rsidR="0021665F" w:rsidRDefault="0021665F" w:rsidP="00E4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AE" w:rsidRPr="005E0BAE" w:rsidRDefault="005E0BAE" w:rsidP="00E4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1C" w:rsidRPr="005E0BAE" w:rsidRDefault="00E44968" w:rsidP="006F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81321F" w:rsidRPr="009D238A">
        <w:rPr>
          <w:rFonts w:ascii="Times New Roman" w:hAnsi="Times New Roman" w:cs="Times New Roman"/>
          <w:color w:val="000000" w:themeColor="text1"/>
          <w:sz w:val="28"/>
          <w:szCs w:val="28"/>
        </w:rPr>
        <w:t>в г.</w:t>
      </w:r>
      <w:r w:rsidR="008132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F771C" w:rsidRPr="005E0BA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1321F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F40A15" w:rsidRPr="005E0BA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1321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81321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81321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81321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81321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40A15" w:rsidRPr="005E0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71C" w:rsidRPr="005E0BA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="006F771C" w:rsidRPr="005E0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32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321F" w:rsidRPr="009D23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gramEnd"/>
      <w:r w:rsidR="0081321F" w:rsidRPr="009D2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»______________</w:t>
      </w:r>
      <w:r w:rsidRPr="009D238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1321F" w:rsidRPr="009D23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2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6186A" w:rsidRPr="009D23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0BAE">
        <w:rPr>
          <w:rFonts w:ascii="Times New Roman" w:hAnsi="Times New Roman" w:cs="Times New Roman"/>
          <w:sz w:val="28"/>
          <w:szCs w:val="28"/>
        </w:rPr>
        <w:t xml:space="preserve"> в двух экземплярах, </w:t>
      </w:r>
      <w:r w:rsidR="008132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771C" w:rsidRPr="005E0BAE">
        <w:rPr>
          <w:rFonts w:ascii="Times New Roman" w:hAnsi="Times New Roman" w:cs="Times New Roman"/>
          <w:sz w:val="28"/>
          <w:szCs w:val="28"/>
        </w:rPr>
        <w:t>каждый на русском и осетинском языках, причем оба текста имеют одинаковую силу.</w:t>
      </w:r>
    </w:p>
    <w:p w:rsidR="006F771C" w:rsidRPr="005E0BAE" w:rsidRDefault="006F771C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0D" w:rsidRPr="005E0BAE" w:rsidRDefault="00387F0D" w:rsidP="00E4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BAE" w:rsidRDefault="006F771C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AE">
        <w:rPr>
          <w:rFonts w:ascii="Times New Roman" w:hAnsi="Times New Roman" w:cs="Times New Roman"/>
          <w:sz w:val="28"/>
          <w:szCs w:val="28"/>
        </w:rPr>
        <w:t>За Российскую Федерацию</w:t>
      </w:r>
      <w:r w:rsidR="00387F0D" w:rsidRPr="005E0BA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E0BAE">
        <w:rPr>
          <w:rFonts w:ascii="Times New Roman" w:hAnsi="Times New Roman" w:cs="Times New Roman"/>
          <w:sz w:val="28"/>
          <w:szCs w:val="28"/>
        </w:rPr>
        <w:t>За Республику Южная Осетия</w:t>
      </w:r>
    </w:p>
    <w:p w:rsidR="0021665F" w:rsidRDefault="0021665F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26" w:rsidRDefault="00BA3326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26" w:rsidRDefault="00BA3326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65F" w:rsidRDefault="0021665F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65F" w:rsidRPr="005E0BAE" w:rsidRDefault="0021665F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665F" w:rsidRPr="005E0BAE" w:rsidSect="00387F0D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83435" w:rsidRDefault="00D83435" w:rsidP="00D8343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3435" w:rsidRDefault="00D83435" w:rsidP="00D8343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к </w:t>
      </w:r>
      <w:r w:rsidRPr="005E0BAE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0BA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5E0BAE">
        <w:rPr>
          <w:rFonts w:ascii="Times New Roman" w:hAnsi="Times New Roman" w:cs="Times New Roman"/>
          <w:sz w:val="28"/>
          <w:szCs w:val="28"/>
        </w:rPr>
        <w:t xml:space="preserve">Республикой Южная Осетия о </w:t>
      </w:r>
      <w:r>
        <w:rPr>
          <w:rFonts w:ascii="Times New Roman" w:hAnsi="Times New Roman" w:cs="Times New Roman"/>
          <w:sz w:val="28"/>
          <w:szCs w:val="28"/>
        </w:rPr>
        <w:t xml:space="preserve">содействии реализации Государственной программы социально-экономического развития Республики Южная Осетия </w:t>
      </w:r>
      <w:r>
        <w:rPr>
          <w:rFonts w:ascii="Times New Roman" w:hAnsi="Times New Roman" w:cs="Times New Roman"/>
          <w:sz w:val="28"/>
          <w:szCs w:val="28"/>
        </w:rPr>
        <w:br/>
        <w:t>на 2022</w:t>
      </w:r>
      <w:r w:rsidRPr="005E0B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2025 годы от 4 августа 2022 г.</w:t>
      </w:r>
    </w:p>
    <w:p w:rsidR="00D83435" w:rsidRDefault="00D83435" w:rsidP="00D834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83435" w:rsidRDefault="00D83435" w:rsidP="00D834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94F55" w:rsidRPr="009D238A" w:rsidRDefault="00B94F55" w:rsidP="00B9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ЦЕЛЕВЫЕ ЗНАЧЕНИЯ</w:t>
      </w:r>
    </w:p>
    <w:p w:rsidR="00D83435" w:rsidRPr="009D238A" w:rsidRDefault="00B94F55" w:rsidP="00B9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среднего уровни оплаты труда работников органов государственного управления Республики Южная Осетия в 2023 году</w:t>
      </w:r>
    </w:p>
    <w:p w:rsidR="00D83435" w:rsidRPr="00370EC2" w:rsidRDefault="00D83435" w:rsidP="00D8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0"/>
        <w:gridCol w:w="5319"/>
        <w:gridCol w:w="4111"/>
      </w:tblGrid>
      <w:tr w:rsidR="00D83435" w:rsidRPr="005E0BAE" w:rsidTr="006C49CC">
        <w:tc>
          <w:tcPr>
            <w:tcW w:w="630" w:type="dxa"/>
            <w:tcBorders>
              <w:bottom w:val="single" w:sz="4" w:space="0" w:color="auto"/>
            </w:tcBorders>
          </w:tcPr>
          <w:p w:rsidR="00D83435" w:rsidRPr="005E0BAE" w:rsidRDefault="00D8343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D83435" w:rsidRPr="005E0BAE" w:rsidRDefault="00D8343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3435" w:rsidRPr="005E0BAE" w:rsidRDefault="00B94F55" w:rsidP="006C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5">
              <w:rPr>
                <w:rFonts w:ascii="Times New Roman" w:hAnsi="Times New Roman" w:cs="Times New Roman"/>
                <w:sz w:val="28"/>
                <w:szCs w:val="24"/>
              </w:rPr>
              <w:t>Среднемесячный уровень оплаты труда, тыс. руб</w:t>
            </w:r>
            <w:r w:rsidR="006C49CC" w:rsidRPr="009D23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лей</w:t>
            </w:r>
          </w:p>
        </w:tc>
      </w:tr>
      <w:tr w:rsidR="00D83435" w:rsidRPr="005E0BAE" w:rsidTr="00FF06E7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9CC" w:rsidRDefault="006C49CC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35" w:rsidRPr="005E0BAE" w:rsidRDefault="00D8343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9CC" w:rsidRDefault="006C49CC" w:rsidP="0052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35" w:rsidRDefault="00D83435" w:rsidP="0052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органах представительной и исполнительной власти Республики Южная Осетия, в Аппарате Правительства Республики Южная Осетия, Администрации Президента Республики Южная Осетия, Судебном департаменте при Верховном Суде Республики Южная Осетия, Центральной избирательной комиссии Республики Южная Осетия и органах судебной системы Республики Южная Осетия</w:t>
            </w:r>
          </w:p>
          <w:p w:rsidR="00FF06E7" w:rsidRPr="005E0BAE" w:rsidRDefault="00FF06E7" w:rsidP="0052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E7" w:rsidRDefault="00FF06E7" w:rsidP="006C49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3435" w:rsidRPr="005E0BAE" w:rsidRDefault="00B94F55" w:rsidP="006C4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D83435" w:rsidRPr="005E0BAE" w:rsidTr="00FF06E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435" w:rsidRPr="005E0BAE" w:rsidRDefault="00D8343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D83435" w:rsidRPr="005E0BAE" w:rsidRDefault="00D83435" w:rsidP="0052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местных органах государственного управления Республики Южная Осетия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F06E7" w:rsidRDefault="00FF06E7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35" w:rsidRPr="005E0BAE" w:rsidRDefault="00B94F5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</w:tbl>
    <w:p w:rsidR="00D83435" w:rsidRDefault="00D83435" w:rsidP="00D8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26" w:rsidRDefault="00BA3326" w:rsidP="00D8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CC" w:rsidRDefault="006C49CC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4F55" w:rsidRDefault="00B94F55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94F55" w:rsidRDefault="00B94F55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к </w:t>
      </w:r>
      <w:r w:rsidRPr="005E0BAE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0BA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5E0BAE">
        <w:rPr>
          <w:rFonts w:ascii="Times New Roman" w:hAnsi="Times New Roman" w:cs="Times New Roman"/>
          <w:sz w:val="28"/>
          <w:szCs w:val="28"/>
        </w:rPr>
        <w:t xml:space="preserve">Республикой Южная Осетия о </w:t>
      </w:r>
      <w:r>
        <w:rPr>
          <w:rFonts w:ascii="Times New Roman" w:hAnsi="Times New Roman" w:cs="Times New Roman"/>
          <w:sz w:val="28"/>
          <w:szCs w:val="28"/>
        </w:rPr>
        <w:t xml:space="preserve">содействии реализации Государственной программы социально-экономического развития Республики Южная Осетия </w:t>
      </w:r>
      <w:r>
        <w:rPr>
          <w:rFonts w:ascii="Times New Roman" w:hAnsi="Times New Roman" w:cs="Times New Roman"/>
          <w:sz w:val="28"/>
          <w:szCs w:val="28"/>
        </w:rPr>
        <w:br/>
        <w:t>на 2022</w:t>
      </w:r>
      <w:r w:rsidRPr="005E0B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2025 годы от 4 августа 2022 г.</w:t>
      </w:r>
    </w:p>
    <w:p w:rsidR="00B94F55" w:rsidRDefault="00B94F55" w:rsidP="00B94F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94F55" w:rsidRDefault="00B94F55" w:rsidP="00B94F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94F55" w:rsidRPr="009D238A" w:rsidRDefault="00B94F55" w:rsidP="00B9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СРЕДНИЙ КОЭФФИЦИЕНТ </w:t>
      </w:r>
    </w:p>
    <w:p w:rsidR="00B94F55" w:rsidRPr="009D238A" w:rsidRDefault="00B94F55" w:rsidP="00B9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роста заработной платы лиц, занимающих государственные должности Республики Южная Осетия, за исключением лиц, занимающих государственные должности в силовых и правоохранительных органах Республики Южная Осетия, в 2023 году</w:t>
      </w:r>
    </w:p>
    <w:p w:rsidR="00B94F55" w:rsidRDefault="00B94F55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55" w:rsidRDefault="00B94F55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9"/>
        <w:gridCol w:w="4111"/>
      </w:tblGrid>
      <w:tr w:rsidR="00B94F55" w:rsidRPr="005E0BAE" w:rsidTr="006C49CC"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B94F55" w:rsidRPr="005E0BAE" w:rsidRDefault="00B94F5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F55" w:rsidRPr="005E0BAE" w:rsidRDefault="00B94F5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5">
              <w:rPr>
                <w:rFonts w:ascii="Times New Roman" w:hAnsi="Times New Roman" w:cs="Times New Roman"/>
                <w:sz w:val="28"/>
                <w:szCs w:val="24"/>
              </w:rPr>
              <w:t>Средней коэффициент роста</w:t>
            </w:r>
          </w:p>
        </w:tc>
      </w:tr>
      <w:tr w:rsidR="00B94F55" w:rsidRPr="005E0BAE" w:rsidTr="006C49CC"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9CC" w:rsidRDefault="006C49CC" w:rsidP="0052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55" w:rsidRPr="005E0BAE" w:rsidRDefault="00B94F55" w:rsidP="0052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Лица, занимающие государственные должности Республики Южная Осетия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9CC" w:rsidRDefault="006C49CC" w:rsidP="00525B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F55" w:rsidRPr="00B94F55" w:rsidRDefault="00B94F55" w:rsidP="0052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5">
              <w:rPr>
                <w:rFonts w:ascii="Times New Roman" w:hAnsi="Times New Roman" w:cs="Times New Roman"/>
                <w:sz w:val="28"/>
                <w:szCs w:val="24"/>
              </w:rPr>
              <w:t>1,87 раза к среднему уровню их заработной платы 2020 года</w:t>
            </w:r>
          </w:p>
        </w:tc>
      </w:tr>
    </w:tbl>
    <w:p w:rsidR="00B94F55" w:rsidRDefault="00B94F55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55" w:rsidRDefault="00B94F55" w:rsidP="00B94F5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4F55" w:rsidRDefault="00B94F55" w:rsidP="009B7AC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4F55" w:rsidRDefault="00B94F55" w:rsidP="009B7AC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B94F55" w:rsidSect="00A93D5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B7AC9" w:rsidRDefault="009B7AC9" w:rsidP="009B7AC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83435">
        <w:rPr>
          <w:rFonts w:ascii="Times New Roman" w:hAnsi="Times New Roman" w:cs="Times New Roman"/>
          <w:sz w:val="28"/>
          <w:szCs w:val="28"/>
        </w:rPr>
        <w:t>3</w:t>
      </w:r>
    </w:p>
    <w:p w:rsidR="009B7AC9" w:rsidRDefault="009B7AC9" w:rsidP="009B7AC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к </w:t>
      </w:r>
      <w:r w:rsidRPr="005E0BAE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0BA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5E0BAE">
        <w:rPr>
          <w:rFonts w:ascii="Times New Roman" w:hAnsi="Times New Roman" w:cs="Times New Roman"/>
          <w:sz w:val="28"/>
          <w:szCs w:val="28"/>
        </w:rPr>
        <w:t xml:space="preserve">Республикой Южная Осетия о </w:t>
      </w:r>
      <w:r>
        <w:rPr>
          <w:rFonts w:ascii="Times New Roman" w:hAnsi="Times New Roman" w:cs="Times New Roman"/>
          <w:sz w:val="28"/>
          <w:szCs w:val="28"/>
        </w:rPr>
        <w:t xml:space="preserve">содействии реализации Государственной программы социально-экономического развития Республики Южная Осетия </w:t>
      </w:r>
      <w:r>
        <w:rPr>
          <w:rFonts w:ascii="Times New Roman" w:hAnsi="Times New Roman" w:cs="Times New Roman"/>
          <w:sz w:val="28"/>
          <w:szCs w:val="28"/>
        </w:rPr>
        <w:br/>
        <w:t>на 2022</w:t>
      </w:r>
      <w:r w:rsidRPr="005E0B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2025 годы от 4 августа 2022 г.</w:t>
      </w:r>
    </w:p>
    <w:p w:rsidR="009B7AC9" w:rsidRDefault="009B7AC9" w:rsidP="009B7AC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7AC9" w:rsidRDefault="009B7AC9" w:rsidP="009B7AC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7AC9" w:rsidRPr="009D238A" w:rsidRDefault="009B7AC9" w:rsidP="009B7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ПРЕДЕЛЬНОЕ ЗНАЧЕНИЕ </w:t>
      </w:r>
    </w:p>
    <w:p w:rsidR="009B7AC9" w:rsidRPr="009D238A" w:rsidRDefault="009B7AC9" w:rsidP="009B7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численности работников по каждой категории работников органов государственного управления Республики Южная Осетия и лиц, </w:t>
      </w:r>
      <w:r w:rsidRPr="009D23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занимающих государственные должности Республики Южная Осетия, за исключением лиц, занимающих государственные должности в силовых и правоохранительных органах Республики Южная Осетия,</w:t>
      </w: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целей </w:t>
      </w:r>
      <w:proofErr w:type="spellStart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софинансирования</w:t>
      </w:r>
      <w:proofErr w:type="spellEnd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счет средств Российской Федерации </w:t>
      </w:r>
      <w:r w:rsidR="00D16513"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0D2D9D"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D16513"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:rsidR="009B7AC9" w:rsidRDefault="009B7AC9" w:rsidP="009B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0"/>
        <w:gridCol w:w="5319"/>
        <w:gridCol w:w="4111"/>
      </w:tblGrid>
      <w:tr w:rsidR="009B7AC9" w:rsidRPr="005E0BAE" w:rsidTr="00FF06E7">
        <w:tc>
          <w:tcPr>
            <w:tcW w:w="630" w:type="dxa"/>
            <w:tcBorders>
              <w:bottom w:val="single" w:sz="4" w:space="0" w:color="auto"/>
            </w:tcBorders>
          </w:tcPr>
          <w:p w:rsidR="009B7AC9" w:rsidRPr="005E0BAE" w:rsidRDefault="009B7AC9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9B7AC9" w:rsidRPr="005E0BAE" w:rsidRDefault="009B7AC9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7AC9" w:rsidRPr="005E0BAE" w:rsidRDefault="009B7AC9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численность, человек</w:t>
            </w:r>
          </w:p>
        </w:tc>
      </w:tr>
      <w:tr w:rsidR="009B7AC9" w:rsidRPr="005E0BAE" w:rsidTr="00FF06E7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E7" w:rsidRDefault="00FF06E7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9" w:rsidRPr="005E0BAE" w:rsidRDefault="009B7AC9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E7" w:rsidRDefault="00FF06E7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9" w:rsidRDefault="009B7AC9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органах представительной и исполнительной власти Республики Южная Осетия, в Аппарате Правительства Республики Южная Осетия, Администрации Президента Республики Южная Осетия, Судебном департаменте при Верховном Суде Республики Южная Осетия, Центральной избирательной комиссии Республики Южная Осетия и органах судебной системы Республики Южная Осетия</w:t>
            </w:r>
          </w:p>
          <w:p w:rsidR="00FF06E7" w:rsidRPr="005E0BAE" w:rsidRDefault="00FF06E7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E7" w:rsidRDefault="00FF06E7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9" w:rsidRPr="005E0BAE" w:rsidRDefault="009B7AC9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1 35</w:t>
            </w:r>
            <w:r w:rsidR="000D2D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AC9" w:rsidRPr="005E0BAE" w:rsidTr="00FF06E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B7AC9" w:rsidRPr="005E0BAE" w:rsidRDefault="009B7AC9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9B7AC9" w:rsidRDefault="009B7AC9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местных органах государственного управления Республики Южная Осетия</w:t>
            </w:r>
          </w:p>
          <w:p w:rsidR="00FF06E7" w:rsidRPr="005E0BAE" w:rsidRDefault="00FF06E7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AC9" w:rsidRPr="005E0BAE" w:rsidRDefault="009B7AC9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D9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B7AC9" w:rsidRPr="005E0BAE" w:rsidTr="00FF06E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B7AC9" w:rsidRPr="005E0BAE" w:rsidRDefault="009B7AC9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9B7AC9" w:rsidRPr="005E0BAE" w:rsidRDefault="009B7AC9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 xml:space="preserve">Лица, занимающие государственные должности Республики Южная Осетия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AC9" w:rsidRPr="005E0BAE" w:rsidRDefault="009B7AC9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BA3326" w:rsidRPr="002577B6" w:rsidRDefault="00BA3326" w:rsidP="00BA3326">
      <w:pPr>
        <w:pStyle w:val="a3"/>
        <w:tabs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D2D9D" w:rsidRDefault="000D2D9D" w:rsidP="000D2D9D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83435">
        <w:rPr>
          <w:rFonts w:ascii="Times New Roman" w:hAnsi="Times New Roman" w:cs="Times New Roman"/>
          <w:sz w:val="28"/>
          <w:szCs w:val="28"/>
        </w:rPr>
        <w:t>4</w:t>
      </w:r>
    </w:p>
    <w:p w:rsidR="000D2D9D" w:rsidRDefault="000D2D9D" w:rsidP="000D2D9D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к </w:t>
      </w:r>
      <w:r w:rsidRPr="005E0BAE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0BA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5E0BAE">
        <w:rPr>
          <w:rFonts w:ascii="Times New Roman" w:hAnsi="Times New Roman" w:cs="Times New Roman"/>
          <w:sz w:val="28"/>
          <w:szCs w:val="28"/>
        </w:rPr>
        <w:t xml:space="preserve">Республикой Южная Осетия о </w:t>
      </w:r>
      <w:r>
        <w:rPr>
          <w:rFonts w:ascii="Times New Roman" w:hAnsi="Times New Roman" w:cs="Times New Roman"/>
          <w:sz w:val="28"/>
          <w:szCs w:val="28"/>
        </w:rPr>
        <w:t xml:space="preserve">содействии реализации Государственной программы социально-экономического развития Республики Южная Осетия </w:t>
      </w:r>
      <w:r>
        <w:rPr>
          <w:rFonts w:ascii="Times New Roman" w:hAnsi="Times New Roman" w:cs="Times New Roman"/>
          <w:sz w:val="28"/>
          <w:szCs w:val="28"/>
        </w:rPr>
        <w:br/>
        <w:t>на 2022</w:t>
      </w:r>
      <w:r w:rsidRPr="005E0B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2025 годы от 4 августа 2022 г.</w:t>
      </w:r>
    </w:p>
    <w:p w:rsidR="000D2D9D" w:rsidRDefault="000D2D9D" w:rsidP="000D2D9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D2D9D" w:rsidRDefault="000D2D9D" w:rsidP="000D2D9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D2D9D" w:rsidRPr="009D238A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ПРЕДЕЛЬНОЕ ЗНАЧЕНИЕ </w:t>
      </w:r>
    </w:p>
    <w:p w:rsidR="000D2D9D" w:rsidRPr="009D238A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численности работников по каждой категории работников органов государственного управления Республики Южная Осетия и лиц, </w:t>
      </w:r>
      <w:r w:rsidRPr="009D23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занимающих государственные должности Республики Южная Осетия, за исключением лиц, занимающих государственные должности в силовых и правоохранительных органах Республики Южная Осетия,</w:t>
      </w: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целей </w:t>
      </w:r>
      <w:proofErr w:type="spellStart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софинансирования</w:t>
      </w:r>
      <w:proofErr w:type="spellEnd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счет средств Российской Федерации </w:t>
      </w:r>
      <w:r w:rsidR="00D16513"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2024 г</w:t>
      </w:r>
      <w:r w:rsidR="00D16513"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:rsidR="000D2D9D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0"/>
        <w:gridCol w:w="5319"/>
        <w:gridCol w:w="4111"/>
      </w:tblGrid>
      <w:tr w:rsidR="000D2D9D" w:rsidRPr="005E0BAE" w:rsidTr="00B727BC">
        <w:tc>
          <w:tcPr>
            <w:tcW w:w="630" w:type="dxa"/>
            <w:tcBorders>
              <w:bottom w:val="single" w:sz="4" w:space="0" w:color="auto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численность, человек</w:t>
            </w:r>
          </w:p>
        </w:tc>
      </w:tr>
      <w:tr w:rsidR="000D2D9D" w:rsidRPr="005E0BAE" w:rsidTr="00B727BC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E7" w:rsidRDefault="00FF06E7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E7" w:rsidRDefault="00FF06E7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D" w:rsidRDefault="000D2D9D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органах представительной и исполнительной власти Республики Южная Осетия, в Аппарате Правительства Республики Южная Осетия, Администрации Президента Республики Южная Осетия, Судебном департаменте при Верховном Суде Республики Южная Осетия, Центральной избирательной комиссии Республики Южная Осетия и органах судебной системы Республики Южная Осетия</w:t>
            </w:r>
          </w:p>
          <w:p w:rsidR="00FF06E7" w:rsidRPr="005E0BAE" w:rsidRDefault="00FF06E7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E7" w:rsidRDefault="00FF06E7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D" w:rsidRPr="005E0BAE" w:rsidRDefault="000D2D9D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2D9D" w:rsidRPr="005E0BAE" w:rsidTr="00B727B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0D2D9D" w:rsidRDefault="000D2D9D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местных органах государственного управления Республики Южная Осетия</w:t>
            </w:r>
          </w:p>
          <w:p w:rsidR="00FF06E7" w:rsidRPr="005E0BAE" w:rsidRDefault="00FF06E7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0D2D9D" w:rsidRPr="005E0BAE" w:rsidTr="00B727B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 xml:space="preserve">Лица, занимающие государственные должности Республики Южная Осетия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0D2D9D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D9D" w:rsidRDefault="000D2D9D" w:rsidP="000D2D9D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83435">
        <w:rPr>
          <w:rFonts w:ascii="Times New Roman" w:hAnsi="Times New Roman" w:cs="Times New Roman"/>
          <w:sz w:val="28"/>
          <w:szCs w:val="28"/>
        </w:rPr>
        <w:t>5</w:t>
      </w:r>
    </w:p>
    <w:p w:rsidR="000D2D9D" w:rsidRDefault="000D2D9D" w:rsidP="000D2D9D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к </w:t>
      </w:r>
      <w:r w:rsidRPr="005E0BAE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0BA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5E0BAE">
        <w:rPr>
          <w:rFonts w:ascii="Times New Roman" w:hAnsi="Times New Roman" w:cs="Times New Roman"/>
          <w:sz w:val="28"/>
          <w:szCs w:val="28"/>
        </w:rPr>
        <w:t xml:space="preserve">Республикой Южная Осетия о </w:t>
      </w:r>
      <w:r>
        <w:rPr>
          <w:rFonts w:ascii="Times New Roman" w:hAnsi="Times New Roman" w:cs="Times New Roman"/>
          <w:sz w:val="28"/>
          <w:szCs w:val="28"/>
        </w:rPr>
        <w:t xml:space="preserve">содействии реализации Государственной программы социально-экономического развития Республики Южная Осетия </w:t>
      </w:r>
      <w:r>
        <w:rPr>
          <w:rFonts w:ascii="Times New Roman" w:hAnsi="Times New Roman" w:cs="Times New Roman"/>
          <w:sz w:val="28"/>
          <w:szCs w:val="28"/>
        </w:rPr>
        <w:br/>
        <w:t>на 2022</w:t>
      </w:r>
      <w:r w:rsidRPr="005E0B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2025 годы от 4 августа 2022 г.</w:t>
      </w:r>
    </w:p>
    <w:p w:rsidR="000D2D9D" w:rsidRDefault="000D2D9D" w:rsidP="000D2D9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D2D9D" w:rsidRDefault="000D2D9D" w:rsidP="000D2D9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D2D9D" w:rsidRPr="009D238A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ПРЕДЕЛЬНОЕ ЗНАЧЕНИЕ </w:t>
      </w:r>
    </w:p>
    <w:p w:rsidR="000D2D9D" w:rsidRPr="009D238A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численности работников по каждой категории работников органов государственного управления Республики Южная Осетия и лиц, </w:t>
      </w:r>
      <w:r w:rsidRPr="009D23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занимающих государственные должности Республики Южная Осетия, за исключением лиц, занимающих государственные должности в силовых и правоохранительных органах Республики Южная Осетия,</w:t>
      </w:r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целей </w:t>
      </w:r>
      <w:proofErr w:type="spellStart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софинансирования</w:t>
      </w:r>
      <w:proofErr w:type="spellEnd"/>
      <w:r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счет средств Российской Федерации </w:t>
      </w:r>
      <w:r w:rsidR="00D16513" w:rsidRPr="009D2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2025 году</w:t>
      </w:r>
    </w:p>
    <w:p w:rsidR="000D2D9D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0"/>
        <w:gridCol w:w="5319"/>
        <w:gridCol w:w="4111"/>
      </w:tblGrid>
      <w:tr w:rsidR="000D2D9D" w:rsidRPr="005E0BAE" w:rsidTr="00B727BC">
        <w:tc>
          <w:tcPr>
            <w:tcW w:w="630" w:type="dxa"/>
            <w:tcBorders>
              <w:bottom w:val="single" w:sz="4" w:space="0" w:color="auto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численность, человек</w:t>
            </w:r>
          </w:p>
        </w:tc>
      </w:tr>
      <w:tr w:rsidR="000D2D9D" w:rsidRPr="005E0BAE" w:rsidTr="00B727BC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7BC" w:rsidRDefault="00B727BC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7BC" w:rsidRDefault="00B727BC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D" w:rsidRDefault="000D2D9D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органах представительной и исполнительной власти Республики Южная Осетия, в Аппарате Правительства Республики Южная Осетия, Администрации Президента Республики Южная Осетия, Судебном департаменте при Верховном Суде Республики Южная Осетия, Центральной избирательной комиссии Республики Южная Осетия и органах судебной системы Республики Южная Осетия</w:t>
            </w:r>
          </w:p>
          <w:p w:rsidR="00B727BC" w:rsidRPr="005E0BAE" w:rsidRDefault="00B727BC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7BC" w:rsidRDefault="00B727BC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D" w:rsidRPr="005E0BAE" w:rsidRDefault="000D2D9D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0D2D9D" w:rsidRPr="005E0BAE" w:rsidTr="00B727B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0D2D9D" w:rsidRDefault="000D2D9D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проходящие государственную гражданскую службу в местных органах государственного управления Республики Южная Осетия</w:t>
            </w:r>
          </w:p>
          <w:p w:rsidR="00B727BC" w:rsidRPr="005E0BAE" w:rsidRDefault="00B727BC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0D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D2D9D" w:rsidRPr="005E0BAE" w:rsidTr="00B727B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 xml:space="preserve">Лица, занимающие государственные должности Республики Южная Осетия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2D9D" w:rsidRPr="005E0BAE" w:rsidRDefault="000D2D9D" w:rsidP="0019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0D2D9D" w:rsidRDefault="000D2D9D" w:rsidP="000D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2D9D" w:rsidSect="00801C8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48" w:rsidRDefault="00FD2748" w:rsidP="00BF3BE8">
      <w:pPr>
        <w:spacing w:after="0" w:line="240" w:lineRule="auto"/>
      </w:pPr>
      <w:r>
        <w:separator/>
      </w:r>
    </w:p>
  </w:endnote>
  <w:endnote w:type="continuationSeparator" w:id="0">
    <w:p w:rsidR="00FD2748" w:rsidRDefault="00FD2748" w:rsidP="00BF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48" w:rsidRDefault="00FD2748" w:rsidP="00BF3BE8">
      <w:pPr>
        <w:spacing w:after="0" w:line="240" w:lineRule="auto"/>
      </w:pPr>
      <w:r>
        <w:separator/>
      </w:r>
    </w:p>
  </w:footnote>
  <w:footnote w:type="continuationSeparator" w:id="0">
    <w:p w:rsidR="00FD2748" w:rsidRDefault="00FD2748" w:rsidP="00BF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013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57C8" w:rsidRPr="00FF405D" w:rsidRDefault="00CC57C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40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40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40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0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F40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A1E"/>
    <w:multiLevelType w:val="hybridMultilevel"/>
    <w:tmpl w:val="FEBABC58"/>
    <w:lvl w:ilvl="0" w:tplc="3C88C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35EB8"/>
    <w:multiLevelType w:val="hybridMultilevel"/>
    <w:tmpl w:val="EFAC3DC2"/>
    <w:lvl w:ilvl="0" w:tplc="33EAE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9F621B"/>
    <w:multiLevelType w:val="hybridMultilevel"/>
    <w:tmpl w:val="C914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7760"/>
    <w:multiLevelType w:val="hybridMultilevel"/>
    <w:tmpl w:val="BFEE860C"/>
    <w:lvl w:ilvl="0" w:tplc="53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7B6D70"/>
    <w:multiLevelType w:val="hybridMultilevel"/>
    <w:tmpl w:val="ACE6A4C0"/>
    <w:lvl w:ilvl="0" w:tplc="A1E2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202CD"/>
    <w:multiLevelType w:val="hybridMultilevel"/>
    <w:tmpl w:val="B2BC5AB8"/>
    <w:lvl w:ilvl="0" w:tplc="214C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DF"/>
    <w:rsid w:val="0000573C"/>
    <w:rsid w:val="0001136C"/>
    <w:rsid w:val="000144B3"/>
    <w:rsid w:val="000275FA"/>
    <w:rsid w:val="000430F9"/>
    <w:rsid w:val="00060C08"/>
    <w:rsid w:val="0006479E"/>
    <w:rsid w:val="00070CC5"/>
    <w:rsid w:val="00080384"/>
    <w:rsid w:val="00087395"/>
    <w:rsid w:val="00087B72"/>
    <w:rsid w:val="000C4205"/>
    <w:rsid w:val="000D2D9D"/>
    <w:rsid w:val="000D4267"/>
    <w:rsid w:val="0014223A"/>
    <w:rsid w:val="001453C0"/>
    <w:rsid w:val="00147171"/>
    <w:rsid w:val="00150052"/>
    <w:rsid w:val="00172B66"/>
    <w:rsid w:val="00186894"/>
    <w:rsid w:val="001C7DFF"/>
    <w:rsid w:val="001F522C"/>
    <w:rsid w:val="001F6A73"/>
    <w:rsid w:val="002008DF"/>
    <w:rsid w:val="0021413A"/>
    <w:rsid w:val="0021665F"/>
    <w:rsid w:val="002209FB"/>
    <w:rsid w:val="00223C7B"/>
    <w:rsid w:val="0023184E"/>
    <w:rsid w:val="002329BB"/>
    <w:rsid w:val="00236139"/>
    <w:rsid w:val="00247554"/>
    <w:rsid w:val="00256A8A"/>
    <w:rsid w:val="00270907"/>
    <w:rsid w:val="00275D91"/>
    <w:rsid w:val="0029078C"/>
    <w:rsid w:val="002A2043"/>
    <w:rsid w:val="002A2586"/>
    <w:rsid w:val="002B37BF"/>
    <w:rsid w:val="002F7C95"/>
    <w:rsid w:val="002F7CF9"/>
    <w:rsid w:val="0030002D"/>
    <w:rsid w:val="003061D2"/>
    <w:rsid w:val="0030649F"/>
    <w:rsid w:val="00341195"/>
    <w:rsid w:val="00347DEC"/>
    <w:rsid w:val="00351B86"/>
    <w:rsid w:val="003534E4"/>
    <w:rsid w:val="00370EC2"/>
    <w:rsid w:val="00382C5E"/>
    <w:rsid w:val="00383AB9"/>
    <w:rsid w:val="00387F0D"/>
    <w:rsid w:val="003C21CA"/>
    <w:rsid w:val="003E76CE"/>
    <w:rsid w:val="003F43D4"/>
    <w:rsid w:val="0040141B"/>
    <w:rsid w:val="00421C74"/>
    <w:rsid w:val="00421DB6"/>
    <w:rsid w:val="004408EA"/>
    <w:rsid w:val="0044307F"/>
    <w:rsid w:val="00457108"/>
    <w:rsid w:val="00472420"/>
    <w:rsid w:val="00495D49"/>
    <w:rsid w:val="004C1890"/>
    <w:rsid w:val="004E1DE1"/>
    <w:rsid w:val="004F609F"/>
    <w:rsid w:val="00507C65"/>
    <w:rsid w:val="00507FA3"/>
    <w:rsid w:val="005251FD"/>
    <w:rsid w:val="00527FBF"/>
    <w:rsid w:val="00536938"/>
    <w:rsid w:val="005454D1"/>
    <w:rsid w:val="00554755"/>
    <w:rsid w:val="00562715"/>
    <w:rsid w:val="00583D9F"/>
    <w:rsid w:val="0058697C"/>
    <w:rsid w:val="0059172A"/>
    <w:rsid w:val="005B63F4"/>
    <w:rsid w:val="005C753E"/>
    <w:rsid w:val="005E0BAE"/>
    <w:rsid w:val="005E7C5B"/>
    <w:rsid w:val="005F067A"/>
    <w:rsid w:val="005F362F"/>
    <w:rsid w:val="005F4E4E"/>
    <w:rsid w:val="00614D55"/>
    <w:rsid w:val="0062430E"/>
    <w:rsid w:val="006279AE"/>
    <w:rsid w:val="00630202"/>
    <w:rsid w:val="006324B8"/>
    <w:rsid w:val="006456B0"/>
    <w:rsid w:val="00646AAD"/>
    <w:rsid w:val="0065282C"/>
    <w:rsid w:val="00666B4A"/>
    <w:rsid w:val="0066734F"/>
    <w:rsid w:val="0067594B"/>
    <w:rsid w:val="006B1AA3"/>
    <w:rsid w:val="006B3AC4"/>
    <w:rsid w:val="006C49CC"/>
    <w:rsid w:val="006D7464"/>
    <w:rsid w:val="006F1620"/>
    <w:rsid w:val="006F60F6"/>
    <w:rsid w:val="006F771C"/>
    <w:rsid w:val="00701AD7"/>
    <w:rsid w:val="007031FB"/>
    <w:rsid w:val="00730BFF"/>
    <w:rsid w:val="007403DC"/>
    <w:rsid w:val="007460D0"/>
    <w:rsid w:val="00752CBB"/>
    <w:rsid w:val="00761ADA"/>
    <w:rsid w:val="00762137"/>
    <w:rsid w:val="0077235F"/>
    <w:rsid w:val="00786C2B"/>
    <w:rsid w:val="007A6192"/>
    <w:rsid w:val="007B6A8B"/>
    <w:rsid w:val="007C0967"/>
    <w:rsid w:val="007C73B1"/>
    <w:rsid w:val="007D0E20"/>
    <w:rsid w:val="007D37E7"/>
    <w:rsid w:val="007E2FBD"/>
    <w:rsid w:val="007E32E4"/>
    <w:rsid w:val="00801C82"/>
    <w:rsid w:val="0081321F"/>
    <w:rsid w:val="0082166B"/>
    <w:rsid w:val="00822D70"/>
    <w:rsid w:val="00823417"/>
    <w:rsid w:val="00845A5F"/>
    <w:rsid w:val="0088064F"/>
    <w:rsid w:val="008934BF"/>
    <w:rsid w:val="00894795"/>
    <w:rsid w:val="008C01CE"/>
    <w:rsid w:val="008C5108"/>
    <w:rsid w:val="008E1586"/>
    <w:rsid w:val="008F4F7A"/>
    <w:rsid w:val="00905DFB"/>
    <w:rsid w:val="00910F36"/>
    <w:rsid w:val="00914C26"/>
    <w:rsid w:val="00917046"/>
    <w:rsid w:val="00962B69"/>
    <w:rsid w:val="00966880"/>
    <w:rsid w:val="00976C95"/>
    <w:rsid w:val="00981A2E"/>
    <w:rsid w:val="009849C4"/>
    <w:rsid w:val="009A03BD"/>
    <w:rsid w:val="009B7AC9"/>
    <w:rsid w:val="009D02F1"/>
    <w:rsid w:val="009D0416"/>
    <w:rsid w:val="009D238A"/>
    <w:rsid w:val="009E578C"/>
    <w:rsid w:val="009F3321"/>
    <w:rsid w:val="009F348F"/>
    <w:rsid w:val="00A31066"/>
    <w:rsid w:val="00A410B8"/>
    <w:rsid w:val="00A455FC"/>
    <w:rsid w:val="00A72A55"/>
    <w:rsid w:val="00A80F8C"/>
    <w:rsid w:val="00A84327"/>
    <w:rsid w:val="00A8470C"/>
    <w:rsid w:val="00A8703A"/>
    <w:rsid w:val="00A93D58"/>
    <w:rsid w:val="00AD3473"/>
    <w:rsid w:val="00AD50A1"/>
    <w:rsid w:val="00AF2ECD"/>
    <w:rsid w:val="00B0666B"/>
    <w:rsid w:val="00B075D8"/>
    <w:rsid w:val="00B257DB"/>
    <w:rsid w:val="00B4398C"/>
    <w:rsid w:val="00B45008"/>
    <w:rsid w:val="00B453DA"/>
    <w:rsid w:val="00B47175"/>
    <w:rsid w:val="00B52CA6"/>
    <w:rsid w:val="00B64FEC"/>
    <w:rsid w:val="00B727BC"/>
    <w:rsid w:val="00B84F83"/>
    <w:rsid w:val="00B910E8"/>
    <w:rsid w:val="00B91419"/>
    <w:rsid w:val="00B94F55"/>
    <w:rsid w:val="00BA3326"/>
    <w:rsid w:val="00BA4569"/>
    <w:rsid w:val="00BB06D2"/>
    <w:rsid w:val="00BB274B"/>
    <w:rsid w:val="00BB5596"/>
    <w:rsid w:val="00BC768B"/>
    <w:rsid w:val="00BD498D"/>
    <w:rsid w:val="00BD78D8"/>
    <w:rsid w:val="00BF3BE8"/>
    <w:rsid w:val="00C22850"/>
    <w:rsid w:val="00C42036"/>
    <w:rsid w:val="00C476D9"/>
    <w:rsid w:val="00C772A8"/>
    <w:rsid w:val="00C91AA5"/>
    <w:rsid w:val="00CA0399"/>
    <w:rsid w:val="00CA441F"/>
    <w:rsid w:val="00CA651E"/>
    <w:rsid w:val="00CA7BE2"/>
    <w:rsid w:val="00CC0404"/>
    <w:rsid w:val="00CC57C8"/>
    <w:rsid w:val="00CE6FEC"/>
    <w:rsid w:val="00CF1807"/>
    <w:rsid w:val="00D16513"/>
    <w:rsid w:val="00D27380"/>
    <w:rsid w:val="00D6186A"/>
    <w:rsid w:val="00D65AFE"/>
    <w:rsid w:val="00D82381"/>
    <w:rsid w:val="00D83435"/>
    <w:rsid w:val="00DB5069"/>
    <w:rsid w:val="00DB6FE9"/>
    <w:rsid w:val="00DB7041"/>
    <w:rsid w:val="00DD59D8"/>
    <w:rsid w:val="00DF1009"/>
    <w:rsid w:val="00E0456A"/>
    <w:rsid w:val="00E06A20"/>
    <w:rsid w:val="00E07802"/>
    <w:rsid w:val="00E123B6"/>
    <w:rsid w:val="00E15F7E"/>
    <w:rsid w:val="00E25104"/>
    <w:rsid w:val="00E4371A"/>
    <w:rsid w:val="00E44968"/>
    <w:rsid w:val="00E5742E"/>
    <w:rsid w:val="00E665C8"/>
    <w:rsid w:val="00E6729E"/>
    <w:rsid w:val="00E74A63"/>
    <w:rsid w:val="00EC6271"/>
    <w:rsid w:val="00ED0BE5"/>
    <w:rsid w:val="00F050A3"/>
    <w:rsid w:val="00F06EC8"/>
    <w:rsid w:val="00F148FF"/>
    <w:rsid w:val="00F37766"/>
    <w:rsid w:val="00F40A15"/>
    <w:rsid w:val="00F50482"/>
    <w:rsid w:val="00F51563"/>
    <w:rsid w:val="00F56699"/>
    <w:rsid w:val="00F80DB9"/>
    <w:rsid w:val="00F86A53"/>
    <w:rsid w:val="00F92538"/>
    <w:rsid w:val="00F9286F"/>
    <w:rsid w:val="00F961CD"/>
    <w:rsid w:val="00FC1F9D"/>
    <w:rsid w:val="00FD2748"/>
    <w:rsid w:val="00FF0040"/>
    <w:rsid w:val="00FF06E7"/>
    <w:rsid w:val="00FF287A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6D897-C76E-487E-98F8-239796FB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2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02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890"/>
  </w:style>
  <w:style w:type="table" w:styleId="a8">
    <w:name w:val="Table Grid"/>
    <w:basedOn w:val="a1"/>
    <w:uiPriority w:val="59"/>
    <w:rsid w:val="006F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D4D8-978E-4D9D-A0AD-9AC5948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ShaninaAM</dc:creator>
  <cp:lastModifiedBy>Абалмасова Наталья Сергеевна</cp:lastModifiedBy>
  <cp:revision>5</cp:revision>
  <cp:lastPrinted>2021-12-22T08:12:00Z</cp:lastPrinted>
  <dcterms:created xsi:type="dcterms:W3CDTF">2023-01-18T10:22:00Z</dcterms:created>
  <dcterms:modified xsi:type="dcterms:W3CDTF">2023-02-21T08:04:00Z</dcterms:modified>
</cp:coreProperties>
</file>